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atLeast"/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2018</w:t>
      </w:r>
      <w:r>
        <w:rPr>
          <w:rFonts w:hint="eastAsia" w:ascii="Times New Roman" w:hAnsi="Times New Roman" w:eastAsia="黑体"/>
          <w:sz w:val="44"/>
          <w:szCs w:val="44"/>
        </w:rPr>
        <w:t>年度陕西省创新创业教育课程建设立项</w:t>
      </w:r>
    </w:p>
    <w:p>
      <w:pPr>
        <w:jc w:val="center"/>
        <w:rPr>
          <w:rFonts w:ascii="Times New Roman" w:hAnsi="Times New Roman" w:eastAsia="华文中宋"/>
          <w:b/>
          <w:sz w:val="52"/>
          <w:szCs w:val="52"/>
        </w:rPr>
      </w:pPr>
    </w:p>
    <w:p>
      <w:pPr>
        <w:jc w:val="center"/>
        <w:rPr>
          <w:rFonts w:ascii="Times New Roman" w:hAnsi="Times New Roman" w:eastAsia="华文中宋"/>
          <w:b/>
          <w:sz w:val="72"/>
          <w:szCs w:val="72"/>
        </w:rPr>
      </w:pPr>
      <w:r>
        <w:rPr>
          <w:rFonts w:hint="eastAsia" w:ascii="Times New Roman" w:hAnsi="Times New Roman" w:eastAsia="华文中宋"/>
          <w:b/>
          <w:sz w:val="72"/>
          <w:szCs w:val="72"/>
        </w:rPr>
        <w:t>申</w:t>
      </w:r>
      <w:r>
        <w:rPr>
          <w:rFonts w:ascii="Times New Roman" w:hAnsi="Times New Roman" w:eastAsia="华文中宋"/>
          <w:b/>
          <w:sz w:val="72"/>
          <w:szCs w:val="72"/>
        </w:rPr>
        <w:t xml:space="preserve">  </w:t>
      </w:r>
      <w:r>
        <w:rPr>
          <w:rFonts w:hint="eastAsia" w:ascii="Times New Roman" w:hAnsi="Times New Roman" w:eastAsia="华文中宋"/>
          <w:b/>
          <w:sz w:val="72"/>
          <w:szCs w:val="72"/>
        </w:rPr>
        <w:t>报</w:t>
      </w:r>
      <w:r>
        <w:rPr>
          <w:rFonts w:ascii="Times New Roman" w:hAnsi="Times New Roman" w:eastAsia="华文中宋"/>
          <w:b/>
          <w:sz w:val="72"/>
          <w:szCs w:val="72"/>
        </w:rPr>
        <w:t xml:space="preserve">  </w:t>
      </w:r>
      <w:r>
        <w:rPr>
          <w:rFonts w:hint="eastAsia" w:ascii="Times New Roman" w:hAnsi="Times New Roman" w:eastAsia="华文中宋"/>
          <w:b/>
          <w:sz w:val="72"/>
          <w:szCs w:val="72"/>
        </w:rPr>
        <w:t>书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rPr>
          <w:rFonts w:ascii="Times New Roman" w:hAnsi="Times New Roman"/>
          <w:b/>
          <w:sz w:val="52"/>
          <w:szCs w:val="52"/>
        </w:rPr>
      </w:pPr>
    </w:p>
    <w:p>
      <w:pPr>
        <w:spacing w:line="540" w:lineRule="auto"/>
        <w:ind w:firstLine="1417" w:firstLineChars="443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hint="eastAsia" w:ascii="Times New Roman" w:hAnsi="Times New Roman" w:eastAsia="仿宋_GB2312"/>
          <w:sz w:val="32"/>
          <w:szCs w:val="28"/>
        </w:rPr>
        <w:t>课程名称：</w:t>
      </w:r>
      <w:r>
        <w:rPr>
          <w:rFonts w:ascii="Times New Roman" w:hAnsi="Times New Roman" w:eastAsia="仿宋_GB2312"/>
          <w:sz w:val="32"/>
          <w:szCs w:val="28"/>
        </w:rPr>
        <w:t xml:space="preserve">  </w:t>
      </w:r>
    </w:p>
    <w:p>
      <w:pPr>
        <w:widowControl/>
        <w:spacing w:line="540" w:lineRule="auto"/>
        <w:ind w:firstLine="1417" w:firstLineChars="443"/>
        <w:jc w:val="lef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课程类型：□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MOOC</w:t>
      </w:r>
      <w:r>
        <w:rPr>
          <w:rFonts w:ascii="Times New Roman" w:hAnsi="Times New Roman" w:eastAsia="仿宋_GB2312"/>
          <w:sz w:val="32"/>
          <w:szCs w:val="28"/>
        </w:rPr>
        <w:t xml:space="preserve">   </w:t>
      </w:r>
      <w:r>
        <w:rPr>
          <w:rFonts w:hint="eastAsia" w:ascii="Times New Roman" w:hAnsi="Times New Roman" w:eastAsia="仿宋_GB2312"/>
          <w:sz w:val="32"/>
          <w:szCs w:val="28"/>
        </w:rPr>
        <w:t>□线下</w:t>
      </w:r>
    </w:p>
    <w:p>
      <w:pPr>
        <w:spacing w:line="540" w:lineRule="auto"/>
        <w:ind w:firstLine="1417" w:firstLineChars="443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hint="eastAsia" w:ascii="Times New Roman" w:hAnsi="Times New Roman" w:eastAsia="仿宋_GB2312"/>
          <w:sz w:val="32"/>
          <w:szCs w:val="28"/>
        </w:rPr>
        <w:t>课程负责人：</w:t>
      </w:r>
    </w:p>
    <w:p>
      <w:pPr>
        <w:spacing w:line="540" w:lineRule="auto"/>
        <w:ind w:firstLine="1417" w:firstLineChars="443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联系电话：</w:t>
      </w:r>
    </w:p>
    <w:p>
      <w:pPr>
        <w:spacing w:line="540" w:lineRule="auto"/>
        <w:ind w:firstLine="1417" w:firstLineChars="443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hint="eastAsia" w:ascii="Times New Roman" w:hAnsi="Times New Roman" w:eastAsia="仿宋_GB2312"/>
          <w:sz w:val="32"/>
          <w:szCs w:val="28"/>
        </w:rPr>
        <w:t>开课单位：</w:t>
      </w:r>
      <w:r>
        <w:rPr>
          <w:rFonts w:ascii="Times New Roman" w:hAnsi="Times New Roman" w:eastAsia="仿宋_GB2312"/>
          <w:sz w:val="32"/>
          <w:szCs w:val="28"/>
        </w:rPr>
        <w:t xml:space="preserve">  </w:t>
      </w:r>
    </w:p>
    <w:p>
      <w:pPr>
        <w:spacing w:line="540" w:lineRule="auto"/>
        <w:ind w:firstLine="1417" w:firstLineChars="443"/>
        <w:rPr>
          <w:rFonts w:ascii="Times New Roman" w:hAnsi="Times New Roman" w:eastAsia="仿宋_GB2312"/>
          <w:b/>
          <w:sz w:val="40"/>
          <w:szCs w:val="36"/>
          <w:u w:val="single"/>
        </w:rPr>
      </w:pPr>
      <w:r>
        <w:rPr>
          <w:rFonts w:hint="eastAsia" w:ascii="Times New Roman" w:hAnsi="Times New Roman" w:eastAsia="仿宋_GB2312"/>
          <w:sz w:val="32"/>
          <w:szCs w:val="28"/>
        </w:rPr>
        <w:t>填表日期：</w:t>
      </w:r>
      <w:r>
        <w:rPr>
          <w:rFonts w:ascii="Times New Roman" w:hAnsi="Times New Roman" w:eastAsia="仿宋_GB2312"/>
          <w:sz w:val="32"/>
          <w:szCs w:val="28"/>
        </w:rPr>
        <w:t xml:space="preserve">  </w:t>
      </w:r>
    </w:p>
    <w:p>
      <w:pPr>
        <w:snapToGrid w:val="0"/>
        <w:spacing w:line="300" w:lineRule="auto"/>
        <w:jc w:val="center"/>
        <w:rPr>
          <w:rFonts w:ascii="Times New Roman" w:hAnsi="Times New Roman" w:eastAsia="楷体_GB2312"/>
          <w:b/>
          <w:sz w:val="18"/>
          <w:szCs w:val="18"/>
        </w:rPr>
      </w:pPr>
    </w:p>
    <w:p>
      <w:pPr>
        <w:snapToGrid w:val="0"/>
        <w:spacing w:line="300" w:lineRule="auto"/>
        <w:jc w:val="center"/>
        <w:rPr>
          <w:rFonts w:ascii="Times New Roman" w:hAnsi="Times New Roman" w:cs="宋体"/>
          <w:bCs/>
          <w:sz w:val="30"/>
          <w:szCs w:val="30"/>
        </w:rPr>
      </w:pPr>
      <w:r>
        <w:rPr>
          <w:rFonts w:hint="eastAsia" w:ascii="Times New Roman" w:hAnsi="Times New Roman" w:cs="宋体"/>
          <w:bCs/>
          <w:sz w:val="30"/>
          <w:szCs w:val="30"/>
        </w:rPr>
        <w:t>陕西省教育厅制</w:t>
      </w:r>
    </w:p>
    <w:p>
      <w:pPr>
        <w:snapToGrid w:val="0"/>
        <w:spacing w:line="300" w:lineRule="auto"/>
        <w:jc w:val="center"/>
        <w:rPr>
          <w:rFonts w:ascii="Times New Roman" w:hAnsi="Times New Roman" w:cs="宋体"/>
          <w:bCs/>
          <w:sz w:val="30"/>
          <w:szCs w:val="30"/>
        </w:rPr>
      </w:pPr>
      <w:r>
        <w:rPr>
          <w:rFonts w:ascii="Times New Roman" w:hAnsi="Times New Roman" w:cs="宋体"/>
          <w:bCs/>
          <w:sz w:val="30"/>
          <w:szCs w:val="30"/>
        </w:rPr>
        <w:t>2018</w:t>
      </w:r>
      <w:r>
        <w:rPr>
          <w:rFonts w:hint="eastAsia" w:ascii="Times New Roman" w:hAnsi="Times New Roman" w:cs="宋体"/>
          <w:bCs/>
          <w:sz w:val="30"/>
          <w:szCs w:val="30"/>
        </w:rPr>
        <w:t>年</w:t>
      </w:r>
      <w:r>
        <w:rPr>
          <w:rFonts w:ascii="Times New Roman" w:hAnsi="Times New Roman" w:cs="宋体"/>
          <w:bCs/>
          <w:sz w:val="30"/>
          <w:szCs w:val="30"/>
        </w:rPr>
        <w:t>10</w:t>
      </w:r>
      <w:r>
        <w:rPr>
          <w:rFonts w:hint="eastAsia" w:ascii="Times New Roman" w:hAnsi="Times New Roman" w:cs="宋体"/>
          <w:bCs/>
          <w:sz w:val="30"/>
          <w:szCs w:val="30"/>
        </w:rPr>
        <w:t>月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填写说明</w:t>
      </w:r>
    </w:p>
    <w:p>
      <w:pPr>
        <w:tabs>
          <w:tab w:val="left" w:pos="630"/>
          <w:tab w:val="left" w:pos="1276"/>
        </w:tabs>
        <w:spacing w:line="360" w:lineRule="auto"/>
        <w:ind w:right="-13" w:firstLine="560" w:firstLineChars="200"/>
        <w:rPr>
          <w:rFonts w:ascii="Times New Roman" w:hAnsi="Times New Roman" w:eastAsia="仿宋_GB2312"/>
          <w:sz w:val="28"/>
        </w:rPr>
      </w:pPr>
    </w:p>
    <w:p>
      <w:pPr>
        <w:tabs>
          <w:tab w:val="left" w:pos="630"/>
          <w:tab w:val="left" w:pos="1276"/>
        </w:tabs>
        <w:spacing w:line="360" w:lineRule="auto"/>
        <w:ind w:right="-13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以</w:t>
      </w:r>
      <w:r>
        <w:rPr>
          <w:rFonts w:ascii="Times New Roman" w:hAnsi="Times New Roman" w:eastAsia="仿宋_GB2312"/>
          <w:sz w:val="32"/>
          <w:szCs w:val="32"/>
        </w:rPr>
        <w:t>word</w:t>
      </w:r>
      <w:r>
        <w:rPr>
          <w:rFonts w:hint="eastAsia" w:ascii="Times New Roman" w:hAnsi="Times New Roman" w:eastAsia="仿宋_GB2312"/>
          <w:sz w:val="32"/>
          <w:szCs w:val="32"/>
        </w:rPr>
        <w:t>文档格式如实填写。用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Times New Roman" w:hAnsi="Times New Roman" w:eastAsia="仿宋_GB2312"/>
          <w:sz w:val="32"/>
          <w:szCs w:val="32"/>
        </w:rPr>
        <w:t>纸双面打印。</w:t>
      </w:r>
    </w:p>
    <w:p>
      <w:pPr>
        <w:tabs>
          <w:tab w:val="left" w:pos="630"/>
          <w:tab w:val="left" w:pos="1276"/>
        </w:tabs>
        <w:spacing w:line="360" w:lineRule="auto"/>
        <w:ind w:right="-13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除课程负责人外，根据课程实际情况，填写若干团队的详细信息。</w:t>
      </w:r>
    </w:p>
    <w:p>
      <w:pPr>
        <w:tabs>
          <w:tab w:val="left" w:pos="630"/>
        </w:tabs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本表栏目未涵盖的内容，需要说明的，请在说明栏中注明。</w:t>
      </w:r>
    </w:p>
    <w:p>
      <w:pPr>
        <w:tabs>
          <w:tab w:val="left" w:pos="630"/>
          <w:tab w:val="left" w:pos="1276"/>
        </w:tabs>
        <w:spacing w:line="360" w:lineRule="auto"/>
        <w:ind w:right="-13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表中所填数据均为近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年内的数据。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  <w:sectPr>
          <w:pgSz w:w="11906" w:h="16838"/>
          <w:pgMar w:top="2098" w:right="1474" w:bottom="1985" w:left="1588" w:header="851" w:footer="1701" w:gutter="0"/>
          <w:cols w:space="720" w:num="1"/>
          <w:docGrid w:linePitch="312" w:charSpace="0"/>
        </w:sectPr>
      </w:pP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课程团队</w:t>
      </w:r>
    </w:p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89"/>
        <w:gridCol w:w="1190"/>
        <w:gridCol w:w="745"/>
        <w:gridCol w:w="1339"/>
        <w:gridCol w:w="1341"/>
        <w:gridCol w:w="2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8"/>
                <w:szCs w:val="24"/>
              </w:rPr>
              <w:t xml:space="preserve">1-1 </w:t>
            </w:r>
            <w:r>
              <w:rPr>
                <w:rFonts w:hint="eastAsia" w:ascii="Times New Roman" w:hAnsi="Times New Roman" w:eastAsia="黑体"/>
                <w:sz w:val="28"/>
                <w:szCs w:val="24"/>
              </w:rPr>
              <w:t>课程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</w:rPr>
              <w:t>负责人情况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信息</w:t>
            </w:r>
          </w:p>
        </w:tc>
        <w:tc>
          <w:tcPr>
            <w:tcW w:w="1489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339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194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最终学历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所在单位</w:t>
            </w:r>
          </w:p>
        </w:tc>
        <w:tc>
          <w:tcPr>
            <w:tcW w:w="2194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339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2194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研究方向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62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98" w:type="dxa"/>
            <w:gridSpan w:val="6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62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学术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98" w:type="dxa"/>
            <w:gridSpan w:val="6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62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指导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学生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创新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创业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实践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98" w:type="dxa"/>
            <w:gridSpan w:val="6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62" w:type="dxa"/>
            <w:vAlign w:val="center"/>
          </w:tcPr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所获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奖励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表彰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98" w:type="dxa"/>
            <w:gridSpan w:val="6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请写明奖励单位、奖项名称、奖励等级和获奖时间。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)</w:t>
            </w: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tbl>
      <w:tblPr>
        <w:tblStyle w:val="5"/>
        <w:tblW w:w="86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25"/>
        <w:gridCol w:w="943"/>
        <w:gridCol w:w="992"/>
        <w:gridCol w:w="1701"/>
        <w:gridCol w:w="2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 xml:space="preserve">1-2 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团队主要成员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32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所在单位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72" w:beforeLines="30" w:after="72" w:afterLines="30"/>
        <w:ind w:left="357" w:hanging="357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课程基本情况</w:t>
      </w:r>
    </w:p>
    <w:tbl>
      <w:tblPr>
        <w:tblStyle w:val="5"/>
        <w:tblW w:w="8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8575" w:type="dxa"/>
            <w:vAlign w:val="top"/>
          </w:tcPr>
          <w:p>
            <w:pPr>
              <w:tabs>
                <w:tab w:val="left" w:pos="630"/>
              </w:tabs>
              <w:snapToGrid w:val="0"/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（说明课程性质、授课对象、授课学时、课程内容、目前开设情况等。）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72" w:beforeLines="30" w:after="72" w:afterLines="30"/>
        <w:ind w:left="357" w:hanging="357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立项建设的必要性</w:t>
      </w:r>
    </w:p>
    <w:tbl>
      <w:tblPr>
        <w:tblStyle w:val="5"/>
        <w:tblW w:w="8601" w:type="dxa"/>
        <w:jc w:val="center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8601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（说明目前存在的问题，课程建设的必要性、国内外同类型课程现状等情况。）</w:t>
            </w:r>
          </w:p>
        </w:tc>
      </w:tr>
    </w:tbl>
    <w:p>
      <w:pPr>
        <w:pStyle w:val="7"/>
        <w:numPr>
          <w:ilvl w:val="0"/>
          <w:numId w:val="1"/>
        </w:numPr>
        <w:spacing w:before="72" w:beforeLines="30" w:after="72" w:afterLines="30"/>
        <w:ind w:left="357" w:hanging="357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课程建设思路及主要建设内容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9060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（包括教学内容及体系、教学方法、教材建设、教学信息化建设等，列出具体安排）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72" w:beforeLines="30" w:after="72" w:afterLines="30"/>
        <w:ind w:left="357" w:hanging="357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预期成果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9060" w:type="dxa"/>
            <w:vAlign w:val="top"/>
          </w:tcPr>
          <w:p>
            <w:pPr>
              <w:jc w:val="left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时间安排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年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月 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  <w:r>
              <w:rPr>
                <w:rFonts w:ascii="Times New Roman" w:hAnsi="Times New Roman" w:eastAsia="仿宋_GB2312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……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</w:tbl>
    <w:p>
      <w:pPr>
        <w:pStyle w:val="7"/>
        <w:ind w:left="360" w:firstLine="0" w:firstLineChars="0"/>
        <w:rPr>
          <w:rFonts w:ascii="Times New Roman" w:hAnsi="Times New Roman" w:eastAsia="黑体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spacing w:before="72" w:beforeLines="30" w:after="72" w:afterLines="30"/>
        <w:ind w:left="357" w:hanging="357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经费预算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9060" w:type="dxa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72" w:beforeLines="30" w:after="72" w:afterLines="30"/>
        <w:ind w:left="357" w:hanging="357" w:firstLineChars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学校审核意见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9060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负责人签字（学校公章）：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  <w:u w:val="single"/>
              </w:rPr>
            </w:pPr>
          </w:p>
          <w:p>
            <w:pPr>
              <w:wordWrap w:val="0"/>
              <w:ind w:right="72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before="72" w:beforeLines="30" w:after="72" w:afterLines="3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9.</w:t>
      </w:r>
      <w:r>
        <w:rPr>
          <w:rFonts w:hint="eastAsia" w:ascii="Times New Roman" w:hAnsi="Times New Roman" w:eastAsia="黑体"/>
          <w:sz w:val="28"/>
          <w:szCs w:val="28"/>
        </w:rPr>
        <w:t xml:space="preserve"> 省教育厅审批意见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9060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负责人签章：</w:t>
            </w:r>
          </w:p>
          <w:p>
            <w:pPr>
              <w:wordWrap w:val="0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</w:pPr>
    </w:p>
    <w:p>
      <w:pPr>
        <w:rPr>
          <w:sz w:val="13"/>
          <w:szCs w:val="13"/>
        </w:rPr>
      </w:pPr>
    </w:p>
    <w:sectPr>
      <w:footerReference r:id="rId3" w:type="default"/>
      <w:pgSz w:w="11906" w:h="16838"/>
      <w:pgMar w:top="2098" w:right="1474" w:bottom="1985" w:left="1588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EFB"/>
    <w:multiLevelType w:val="multilevel"/>
    <w:tmpl w:val="16EE5E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A179A"/>
    <w:rsid w:val="5FDA17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  <w:style w:type="paragraph" w:customStyle="1" w:styleId="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2018-11-07T08:40:00Z</dcterms:created>
  <dc:creator>梁静</dc:creator>
  <cp:lastModifiedBy>梁静</cp:lastModifiedBy>
  <dcterms:modified xsi:type="dcterms:W3CDTF">2018-11-07T08:41:07Z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